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3E47" w14:textId="16A3962A" w:rsidR="00AE53F1" w:rsidRDefault="00BC4D72" w:rsidP="00B9554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Informatieblad voor </w:t>
      </w:r>
      <w:r w:rsidR="00E10C2E">
        <w:rPr>
          <w:b/>
          <w:sz w:val="28"/>
          <w:szCs w:val="28"/>
        </w:rPr>
        <w:t>ouders van een patiënt</w:t>
      </w:r>
      <w:r w:rsidR="00A84409">
        <w:rPr>
          <w:b/>
          <w:sz w:val="28"/>
          <w:szCs w:val="28"/>
        </w:rPr>
        <w:t xml:space="preserve"> </w:t>
      </w:r>
    </w:p>
    <w:p w14:paraId="4FFE67B4" w14:textId="77777777" w:rsidR="00BC4D72" w:rsidRDefault="00BC4D72" w:rsidP="00B95549">
      <w:pPr>
        <w:spacing w:after="0"/>
        <w:rPr>
          <w:b/>
          <w:sz w:val="28"/>
          <w:szCs w:val="28"/>
        </w:rPr>
      </w:pPr>
    </w:p>
    <w:p w14:paraId="1A89AE86" w14:textId="618F42B1" w:rsidR="001D6C29" w:rsidRPr="00BC4D72" w:rsidRDefault="0048187C" w:rsidP="00B95549">
      <w:pPr>
        <w:spacing w:after="0"/>
        <w:rPr>
          <w:b/>
          <w:color w:val="00B0F0"/>
          <w:sz w:val="28"/>
          <w:szCs w:val="28"/>
        </w:rPr>
      </w:pPr>
      <w:r w:rsidRPr="00BC4D72">
        <w:rPr>
          <w:b/>
          <w:color w:val="00B0F0"/>
          <w:sz w:val="28"/>
          <w:szCs w:val="28"/>
        </w:rPr>
        <w:t>U</w:t>
      </w:r>
      <w:r w:rsidR="001D6C29" w:rsidRPr="00BC4D72">
        <w:rPr>
          <w:b/>
          <w:color w:val="00B0F0"/>
          <w:sz w:val="28"/>
          <w:szCs w:val="28"/>
        </w:rPr>
        <w:t xml:space="preserve">itgebreid </w:t>
      </w:r>
      <w:r w:rsidR="006E2CB8" w:rsidRPr="00BC4D72">
        <w:rPr>
          <w:b/>
          <w:color w:val="00B0F0"/>
          <w:sz w:val="28"/>
          <w:szCs w:val="28"/>
        </w:rPr>
        <w:t>DNA-onderzoek</w:t>
      </w:r>
    </w:p>
    <w:p w14:paraId="25098A5D" w14:textId="77777777" w:rsidR="001D6C29" w:rsidRDefault="001D6C29" w:rsidP="00B95549">
      <w:pPr>
        <w:spacing w:after="0"/>
        <w:rPr>
          <w:b/>
        </w:rPr>
      </w:pPr>
    </w:p>
    <w:p w14:paraId="11CFA6E5" w14:textId="5821FCEF" w:rsidR="001D6C29" w:rsidRPr="00453A8D" w:rsidRDefault="00A84409" w:rsidP="00B95549">
      <w:pPr>
        <w:spacing w:after="0"/>
      </w:pPr>
      <w:r w:rsidRPr="008A6A70">
        <w:t>De</w:t>
      </w:r>
      <w:r w:rsidR="001D6C29" w:rsidRPr="008A6A70">
        <w:t xml:space="preserve"> </w:t>
      </w:r>
      <w:r w:rsidR="001E1562" w:rsidRPr="008A6A70">
        <w:t xml:space="preserve">arts </w:t>
      </w:r>
      <w:r w:rsidR="001D6C29" w:rsidRPr="008A6A70">
        <w:t xml:space="preserve">heeft voorgesteld om uitgebreid </w:t>
      </w:r>
      <w:r w:rsidR="006E2CB8" w:rsidRPr="008A6A70">
        <w:t>DNA-</w:t>
      </w:r>
      <w:r w:rsidR="001D6C29" w:rsidRPr="008A6A70">
        <w:t xml:space="preserve">onderzoek </w:t>
      </w:r>
      <w:r w:rsidR="00B918C8" w:rsidRPr="008A6A70">
        <w:t>bij u</w:t>
      </w:r>
      <w:r w:rsidR="005F3BD2" w:rsidRPr="008A6A70">
        <w:t>w kind</w:t>
      </w:r>
      <w:r w:rsidR="00B918C8" w:rsidRPr="008A6A70">
        <w:t xml:space="preserve"> </w:t>
      </w:r>
      <w:r w:rsidR="006E2CB8" w:rsidRPr="008A6A70">
        <w:t>t</w:t>
      </w:r>
      <w:r w:rsidR="00425470" w:rsidRPr="008A6A70">
        <w:t>e doen</w:t>
      </w:r>
      <w:r w:rsidR="001D6C29" w:rsidRPr="008A6A70">
        <w:t xml:space="preserve">. </w:t>
      </w:r>
      <w:r w:rsidR="003424AE" w:rsidRPr="008A6A70">
        <w:t xml:space="preserve">Hier </w:t>
      </w:r>
      <w:r w:rsidR="00B918C8" w:rsidRPr="008A6A70">
        <w:t>leest u meer</w:t>
      </w:r>
      <w:r w:rsidR="003424AE" w:rsidRPr="008A6A70">
        <w:t xml:space="preserve"> over dit </w:t>
      </w:r>
      <w:r w:rsidR="001D6C29" w:rsidRPr="008A6A70">
        <w:t>onderzoek.</w:t>
      </w:r>
      <w:r w:rsidR="001D6C29" w:rsidRPr="00453A8D">
        <w:t xml:space="preserve"> </w:t>
      </w:r>
    </w:p>
    <w:p w14:paraId="77C5848D" w14:textId="6F7B1F17" w:rsidR="001D6C29" w:rsidRPr="00453A8D" w:rsidRDefault="001D6C29" w:rsidP="00B95549">
      <w:pPr>
        <w:spacing w:after="0"/>
      </w:pPr>
    </w:p>
    <w:p w14:paraId="61649796" w14:textId="33A4B68D" w:rsidR="001D6C29" w:rsidRPr="00453A8D" w:rsidRDefault="0048187C" w:rsidP="00B95549">
      <w:pPr>
        <w:spacing w:after="0"/>
        <w:rPr>
          <w:b/>
        </w:rPr>
      </w:pPr>
      <w:r w:rsidRPr="00453A8D">
        <w:rPr>
          <w:b/>
        </w:rPr>
        <w:t xml:space="preserve">Waarom dit </w:t>
      </w:r>
      <w:r w:rsidR="001D6C29" w:rsidRPr="00453A8D">
        <w:rPr>
          <w:b/>
        </w:rPr>
        <w:t>onderzoek</w:t>
      </w:r>
      <w:r w:rsidRPr="00453A8D">
        <w:rPr>
          <w:b/>
        </w:rPr>
        <w:t>?</w:t>
      </w:r>
    </w:p>
    <w:p w14:paraId="52FA37F5" w14:textId="3510B36B" w:rsidR="00B918C8" w:rsidRPr="00453A8D" w:rsidRDefault="006363CF" w:rsidP="00B95549">
      <w:pPr>
        <w:spacing w:after="0"/>
      </w:pPr>
      <w:r w:rsidRPr="00453A8D">
        <w:t>De aandoening/kenmerken die u</w:t>
      </w:r>
      <w:r w:rsidR="005F3BD2" w:rsidRPr="00453A8D">
        <w:t>w kind</w:t>
      </w:r>
      <w:r w:rsidRPr="00453A8D">
        <w:t xml:space="preserve"> heeft worden </w:t>
      </w:r>
      <w:r w:rsidR="00B918C8" w:rsidRPr="00453A8D">
        <w:t>misschien veroorzaakt door een DNA-afwijking. Het doel van het DNA-onderzoek is het opsporen van deze DNA-afwijking.</w:t>
      </w:r>
    </w:p>
    <w:p w14:paraId="4BF4A389" w14:textId="77777777" w:rsidR="001D6C29" w:rsidRPr="00453A8D" w:rsidRDefault="001D6C29" w:rsidP="00B95549">
      <w:pPr>
        <w:spacing w:after="0"/>
      </w:pPr>
    </w:p>
    <w:p w14:paraId="18E15E1E" w14:textId="77777777" w:rsidR="003C0AF9" w:rsidRPr="00453A8D" w:rsidRDefault="003C0AF9" w:rsidP="00B95549">
      <w:pPr>
        <w:spacing w:after="0"/>
        <w:rPr>
          <w:b/>
        </w:rPr>
      </w:pPr>
      <w:r w:rsidRPr="00453A8D">
        <w:rPr>
          <w:b/>
        </w:rPr>
        <w:t>Wat is nodig voor het onderzoek?</w:t>
      </w:r>
    </w:p>
    <w:p w14:paraId="18E475F9" w14:textId="0085DBE6" w:rsidR="003C0AF9" w:rsidRPr="00453A8D" w:rsidRDefault="008201E3" w:rsidP="00B95549">
      <w:pPr>
        <w:spacing w:after="0"/>
      </w:pPr>
      <w:r w:rsidRPr="00453A8D">
        <w:t>V</w:t>
      </w:r>
      <w:r w:rsidR="00B95549" w:rsidRPr="00453A8D">
        <w:t xml:space="preserve">oor het onderzoek </w:t>
      </w:r>
      <w:r w:rsidR="00255B0F" w:rsidRPr="00453A8D">
        <w:t xml:space="preserve">wordt </w:t>
      </w:r>
      <w:r w:rsidR="000572CC" w:rsidRPr="00453A8D">
        <w:t>bij u</w:t>
      </w:r>
      <w:r w:rsidR="005F3BD2" w:rsidRPr="00453A8D">
        <w:t>w kind</w:t>
      </w:r>
      <w:r w:rsidR="000572CC" w:rsidRPr="00453A8D">
        <w:t xml:space="preserve"> </w:t>
      </w:r>
      <w:r w:rsidR="00B95549" w:rsidRPr="00453A8D">
        <w:t xml:space="preserve">bloed </w:t>
      </w:r>
      <w:r w:rsidR="00255B0F" w:rsidRPr="00453A8D">
        <w:t xml:space="preserve">geprikt. </w:t>
      </w:r>
      <w:r w:rsidR="0048187C" w:rsidRPr="00453A8D">
        <w:t>Hiervoor hoeft u</w:t>
      </w:r>
      <w:r w:rsidR="005F3BD2" w:rsidRPr="00453A8D">
        <w:t>w kind</w:t>
      </w:r>
      <w:r w:rsidR="0048187C" w:rsidRPr="00453A8D">
        <w:t xml:space="preserve"> </w:t>
      </w:r>
      <w:r w:rsidR="00B95549" w:rsidRPr="00453A8D">
        <w:t>niet nuchter</w:t>
      </w:r>
      <w:r w:rsidR="00255B0F" w:rsidRPr="00453A8D">
        <w:t xml:space="preserve"> te zijn</w:t>
      </w:r>
      <w:r w:rsidR="00B95549" w:rsidRPr="00453A8D">
        <w:t>.</w:t>
      </w:r>
      <w:r w:rsidR="00DF2C12" w:rsidRPr="00453A8D">
        <w:t xml:space="preserve"> Uit dit bloed </w:t>
      </w:r>
      <w:r w:rsidR="00255B0F" w:rsidRPr="00453A8D">
        <w:t xml:space="preserve">wordt </w:t>
      </w:r>
      <w:r w:rsidR="009B504D" w:rsidRPr="00453A8D">
        <w:t>het</w:t>
      </w:r>
      <w:r w:rsidR="00DF2C12" w:rsidRPr="00453A8D">
        <w:t xml:space="preserve"> DNA gehaald. </w:t>
      </w:r>
      <w:r w:rsidR="000572CC" w:rsidRPr="00453A8D">
        <w:t>Meestal</w:t>
      </w:r>
      <w:r w:rsidR="00B658D7" w:rsidRPr="00453A8D">
        <w:t xml:space="preserve"> is ook </w:t>
      </w:r>
      <w:r w:rsidR="00255B0F" w:rsidRPr="009D6BBB">
        <w:t>het</w:t>
      </w:r>
      <w:r w:rsidR="00B658D7" w:rsidRPr="009D6BBB">
        <w:t xml:space="preserve"> bloed van de </w:t>
      </w:r>
      <w:r w:rsidRPr="009D6BBB">
        <w:t xml:space="preserve">biologische </w:t>
      </w:r>
      <w:r w:rsidR="00B658D7" w:rsidRPr="009D6BBB">
        <w:t xml:space="preserve">ouders </w:t>
      </w:r>
      <w:r w:rsidR="00255B0F" w:rsidRPr="009D6BBB">
        <w:t>nodig,</w:t>
      </w:r>
      <w:r w:rsidR="00B658D7" w:rsidRPr="009D6BBB">
        <w:t xml:space="preserve"> </w:t>
      </w:r>
      <w:r w:rsidR="003C0AF9" w:rsidRPr="009D6BBB">
        <w:t xml:space="preserve">om </w:t>
      </w:r>
      <w:r w:rsidR="00BE3A2F" w:rsidRPr="009D6BBB">
        <w:t xml:space="preserve">zo </w:t>
      </w:r>
      <w:r w:rsidR="000E69FD" w:rsidRPr="009D6BBB">
        <w:t xml:space="preserve">het DNA </w:t>
      </w:r>
      <w:r w:rsidR="003C0AF9" w:rsidRPr="009D6BBB">
        <w:t>te kunnen vergelijken</w:t>
      </w:r>
      <w:r w:rsidR="00BE3A2F" w:rsidRPr="009D6BBB">
        <w:t xml:space="preserve"> tussen ouders en kind</w:t>
      </w:r>
      <w:r w:rsidR="00B95549" w:rsidRPr="009D6BBB">
        <w:t>.</w:t>
      </w:r>
    </w:p>
    <w:p w14:paraId="0F8E9977" w14:textId="77777777" w:rsidR="003C0AF9" w:rsidRPr="00453A8D" w:rsidRDefault="003C0AF9" w:rsidP="00B95549">
      <w:pPr>
        <w:spacing w:after="0"/>
      </w:pPr>
    </w:p>
    <w:p w14:paraId="1F9C2A3D" w14:textId="77777777" w:rsidR="0048187C" w:rsidRPr="00B95549" w:rsidRDefault="0048187C" w:rsidP="0048187C">
      <w:pPr>
        <w:spacing w:after="0"/>
        <w:rPr>
          <w:b/>
          <w:color w:val="FF0000"/>
        </w:rPr>
      </w:pPr>
      <w:r w:rsidRPr="00453A8D">
        <w:rPr>
          <w:b/>
        </w:rPr>
        <w:t>Welk onderzoek?</w:t>
      </w:r>
    </w:p>
    <w:p w14:paraId="450D24E0" w14:textId="1C490CE9" w:rsidR="0048187C" w:rsidRDefault="0048187C" w:rsidP="004818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1233" wp14:editId="7575031E">
                <wp:simplePos x="0" y="0"/>
                <wp:positionH relativeFrom="column">
                  <wp:posOffset>-10795</wp:posOffset>
                </wp:positionH>
                <wp:positionV relativeFrom="paragraph">
                  <wp:posOffset>40640</wp:posOffset>
                </wp:positionV>
                <wp:extent cx="139700" cy="120650"/>
                <wp:effectExtent l="0" t="0" r="127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3309" id="Rechthoek 1" o:spid="_x0000_s1026" style="position:absolute;margin-left:-.85pt;margin-top:3.2pt;width:1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" fillcolor="#5b9bd5 [3204]" strokecolor="#1f4d78 [1604]" strokeweight="1pt"/>
            </w:pict>
          </mc:Fallback>
        </mc:AlternateContent>
      </w:r>
      <w:r>
        <w:tab/>
      </w:r>
      <w:r w:rsidRPr="00B95549">
        <w:rPr>
          <w:b/>
        </w:rPr>
        <w:t>Genpakket</w:t>
      </w:r>
      <w:r>
        <w:t>: onderzoek van een bepaald aantal genen waarv</w:t>
      </w:r>
      <w:r w:rsidR="00FD216D">
        <w:t xml:space="preserve">an bekend is dat ze </w:t>
      </w:r>
      <w:r w:rsidR="00EC4EC9">
        <w:t>de</w:t>
      </w:r>
      <w:r w:rsidR="00FD216D">
        <w:t xml:space="preserve"> </w:t>
      </w:r>
      <w:r w:rsidR="004F7F4D">
        <w:tab/>
      </w:r>
      <w:r w:rsidR="00FD216D">
        <w:t>kenmerken</w:t>
      </w:r>
      <w:r>
        <w:t xml:space="preserve"> kunnen veroorzaken</w:t>
      </w:r>
      <w:r w:rsidR="00EC4EC9">
        <w:t xml:space="preserve"> die uw kind heeft</w:t>
      </w:r>
      <w:r>
        <w:t xml:space="preserve">. </w:t>
      </w:r>
    </w:p>
    <w:p w14:paraId="244C807D" w14:textId="77F9411C" w:rsidR="0048187C" w:rsidRPr="003C0AF9" w:rsidRDefault="0048187C" w:rsidP="004818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598E0" wp14:editId="62C69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20650"/>
                <wp:effectExtent l="0" t="0" r="1270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F1C0" id="Rechthoek 4" o:spid="_x0000_s1026" style="position:absolute;margin-left:0;margin-top:-.05pt;width:11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" fillcolor="#5b9bd5 [3204]" strokecolor="#1f4d78 [1604]" strokeweight="1pt"/>
            </w:pict>
          </mc:Fallback>
        </mc:AlternateContent>
      </w:r>
      <w:r>
        <w:tab/>
      </w:r>
      <w:r w:rsidRPr="00B95549">
        <w:rPr>
          <w:b/>
        </w:rPr>
        <w:t xml:space="preserve">WES </w:t>
      </w:r>
      <w:r w:rsidRPr="003C0AF9">
        <w:t>(whole exome sequencing):</w:t>
      </w:r>
      <w:r w:rsidRPr="00255B0F" w:rsidDel="0066680F">
        <w:t xml:space="preserve"> </w:t>
      </w:r>
      <w:r>
        <w:t>DNA-onderzoek waarbij alle genen worden onderzocht</w:t>
      </w:r>
      <w:r w:rsidR="00FD216D">
        <w:t>.</w:t>
      </w:r>
    </w:p>
    <w:p w14:paraId="25EA1075" w14:textId="3C093643" w:rsidR="0048187C" w:rsidRPr="003C0AF9" w:rsidRDefault="0048187C" w:rsidP="0048187C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E73D" wp14:editId="56031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20650"/>
                <wp:effectExtent l="0" t="0" r="12700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7862" id="Rechthoek 6" o:spid="_x0000_s1026" style="position:absolute;margin-left:0;margin-top:-.05pt;width:11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" fillcolor="#5b9bd5 [3204]" strokecolor="#1f4d78 [1604]" strokeweight="1pt"/>
            </w:pict>
          </mc:Fallback>
        </mc:AlternateContent>
      </w:r>
      <w:r w:rsidRPr="003C0AF9">
        <w:tab/>
      </w:r>
      <w:r w:rsidRPr="00B95549">
        <w:rPr>
          <w:b/>
        </w:rPr>
        <w:t>WGS</w:t>
      </w:r>
      <w:r w:rsidRPr="003C0AF9">
        <w:t xml:space="preserve"> (whole genome sequencing):</w:t>
      </w:r>
      <w:r>
        <w:t xml:space="preserve"> DNA-onderzoek waarbij alle genen en het DNA dat tussen </w:t>
      </w:r>
      <w:r w:rsidR="004F7F4D">
        <w:tab/>
      </w:r>
      <w:r>
        <w:t>de genen zit, worden onderzocht</w:t>
      </w:r>
      <w:r w:rsidR="00FD216D">
        <w:t>.</w:t>
      </w:r>
    </w:p>
    <w:p w14:paraId="6D98F281" w14:textId="77777777" w:rsidR="0048187C" w:rsidRDefault="0048187C" w:rsidP="00B95549">
      <w:pPr>
        <w:spacing w:after="0"/>
      </w:pPr>
    </w:p>
    <w:p w14:paraId="6CA2330F" w14:textId="5F561E15" w:rsidR="00340659" w:rsidRPr="00B95549" w:rsidRDefault="00340659" w:rsidP="00B95549">
      <w:pPr>
        <w:spacing w:after="0"/>
        <w:rPr>
          <w:b/>
        </w:rPr>
      </w:pPr>
      <w:r w:rsidRPr="00B95549">
        <w:rPr>
          <w:b/>
        </w:rPr>
        <w:t>Wat kan de uitslag zijn</w:t>
      </w:r>
      <w:r w:rsidR="0008161C">
        <w:rPr>
          <w:b/>
        </w:rPr>
        <w:t>?</w:t>
      </w:r>
    </w:p>
    <w:p w14:paraId="3ED51293" w14:textId="62DA5B4D" w:rsidR="005D69D7" w:rsidRDefault="00E7631F" w:rsidP="002F25C5">
      <w:pPr>
        <w:pStyle w:val="Lijstalinea"/>
        <w:numPr>
          <w:ilvl w:val="0"/>
          <w:numId w:val="3"/>
        </w:numPr>
        <w:spacing w:after="0"/>
        <w:rPr>
          <w:b/>
        </w:rPr>
      </w:pPr>
      <w:r>
        <w:rPr>
          <w:b/>
        </w:rPr>
        <w:t>O</w:t>
      </w:r>
      <w:r w:rsidR="005D69D7" w:rsidRPr="005D69D7">
        <w:rPr>
          <w:b/>
        </w:rPr>
        <w:t>orzaak</w:t>
      </w:r>
      <w:r w:rsidR="00671524">
        <w:rPr>
          <w:b/>
        </w:rPr>
        <w:t xml:space="preserve"> gevonden</w:t>
      </w:r>
    </w:p>
    <w:p w14:paraId="5D90185C" w14:textId="2D6EB0E0" w:rsidR="00E27D11" w:rsidRPr="00453A8D" w:rsidRDefault="005D69D7" w:rsidP="005D69D7">
      <w:pPr>
        <w:pStyle w:val="Lijstalinea"/>
        <w:spacing w:after="0"/>
        <w:ind w:left="360"/>
      </w:pPr>
      <w:r>
        <w:t xml:space="preserve">Er wordt een DNA-afwijking gevonden die </w:t>
      </w:r>
      <w:r w:rsidR="00B918C8">
        <w:t>(</w:t>
      </w:r>
      <w:r w:rsidR="00B0670C">
        <w:t>waarschijnlijk</w:t>
      </w:r>
      <w:r w:rsidR="00B918C8">
        <w:t xml:space="preserve">) </w:t>
      </w:r>
      <w:r>
        <w:t>de oorzaak is v</w:t>
      </w:r>
      <w:r w:rsidR="00A419F7">
        <w:t>an</w:t>
      </w:r>
      <w:r>
        <w:t xml:space="preserve"> </w:t>
      </w:r>
      <w:r w:rsidR="005F3BD2">
        <w:t>de</w:t>
      </w:r>
      <w:r>
        <w:t xml:space="preserve"> </w:t>
      </w:r>
      <w:r w:rsidR="004F7F4D">
        <w:t>kenmerken</w:t>
      </w:r>
      <w:r w:rsidR="005F3BD2">
        <w:t xml:space="preserve"> van uw kind. </w:t>
      </w:r>
      <w:r w:rsidR="00076965">
        <w:t xml:space="preserve">Er kan dan meer </w:t>
      </w:r>
      <w:r w:rsidR="00F639D8">
        <w:t xml:space="preserve">worden </w:t>
      </w:r>
      <w:r w:rsidR="00076965" w:rsidRPr="00453A8D">
        <w:t>gezegd over de erfelijkheid. Soms kan een voorspelling worden gedaan over hoe het verder met u</w:t>
      </w:r>
      <w:r w:rsidR="005F3BD2" w:rsidRPr="00453A8D">
        <w:t>w kind</w:t>
      </w:r>
      <w:r w:rsidR="00076965" w:rsidRPr="00453A8D">
        <w:t xml:space="preserve"> zal gaan en of er een behandeling mogelijk is.</w:t>
      </w:r>
    </w:p>
    <w:p w14:paraId="23E8A747" w14:textId="10323E14" w:rsidR="005D69D7" w:rsidRPr="00453A8D" w:rsidRDefault="00671524" w:rsidP="00671524">
      <w:pPr>
        <w:pStyle w:val="Lijstalinea"/>
        <w:numPr>
          <w:ilvl w:val="0"/>
          <w:numId w:val="3"/>
        </w:numPr>
        <w:spacing w:after="0"/>
        <w:rPr>
          <w:b/>
        </w:rPr>
      </w:pPr>
      <w:r w:rsidRPr="00453A8D">
        <w:rPr>
          <w:b/>
        </w:rPr>
        <w:t>Geen</w:t>
      </w:r>
      <w:r w:rsidR="005D69D7" w:rsidRPr="00453A8D">
        <w:rPr>
          <w:b/>
        </w:rPr>
        <w:t xml:space="preserve"> oorzaak</w:t>
      </w:r>
      <w:r w:rsidRPr="00453A8D">
        <w:rPr>
          <w:b/>
        </w:rPr>
        <w:t xml:space="preserve"> gevonden</w:t>
      </w:r>
    </w:p>
    <w:p w14:paraId="6FC49A41" w14:textId="70132E90" w:rsidR="005E560F" w:rsidRPr="00453A8D" w:rsidRDefault="005D69D7" w:rsidP="005D69D7">
      <w:pPr>
        <w:pStyle w:val="Lijstalinea"/>
        <w:spacing w:after="0"/>
        <w:ind w:left="360"/>
      </w:pPr>
      <w:r w:rsidRPr="00453A8D">
        <w:t>Er wordt geen DNA-afwijking gevonden die de oorzaak is v</w:t>
      </w:r>
      <w:r w:rsidR="00A419F7" w:rsidRPr="00453A8D">
        <w:t xml:space="preserve">an </w:t>
      </w:r>
      <w:r w:rsidR="005F3BD2" w:rsidRPr="00453A8D">
        <w:t>de</w:t>
      </w:r>
      <w:r w:rsidR="00321A8E" w:rsidRPr="00453A8D">
        <w:t xml:space="preserve"> kenmerken</w:t>
      </w:r>
      <w:r w:rsidR="005F3BD2" w:rsidRPr="00453A8D">
        <w:t xml:space="preserve"> van uw kind</w:t>
      </w:r>
      <w:r w:rsidR="00321A8E" w:rsidRPr="00453A8D">
        <w:t xml:space="preserve">. </w:t>
      </w:r>
      <w:r w:rsidR="00E05422" w:rsidRPr="00453A8D">
        <w:t xml:space="preserve">Dit kan twee redenen hebben: </w:t>
      </w:r>
    </w:p>
    <w:p w14:paraId="687B44BF" w14:textId="2FFA1F11" w:rsidR="005E560F" w:rsidRPr="00453A8D" w:rsidRDefault="005E560F" w:rsidP="005E560F">
      <w:pPr>
        <w:pStyle w:val="Lijstalinea"/>
        <w:numPr>
          <w:ilvl w:val="0"/>
          <w:numId w:val="6"/>
        </w:numPr>
        <w:spacing w:after="0"/>
      </w:pPr>
      <w:r w:rsidRPr="00453A8D">
        <w:t>E</w:t>
      </w:r>
      <w:r w:rsidR="005D69D7" w:rsidRPr="00453A8D">
        <w:t>r</w:t>
      </w:r>
      <w:r w:rsidR="00E05422" w:rsidRPr="00453A8D">
        <w:t xml:space="preserve"> is</w:t>
      </w:r>
      <w:r w:rsidR="005D69D7" w:rsidRPr="00453A8D">
        <w:t xml:space="preserve"> geen DNA-afwijking</w:t>
      </w:r>
      <w:r w:rsidR="001D5AAC">
        <w:t>.</w:t>
      </w:r>
    </w:p>
    <w:p w14:paraId="2702F3B1" w14:textId="40B1A4A6" w:rsidR="0073581A" w:rsidRDefault="005E560F" w:rsidP="005E560F">
      <w:pPr>
        <w:pStyle w:val="Lijstalinea"/>
        <w:numPr>
          <w:ilvl w:val="0"/>
          <w:numId w:val="6"/>
        </w:numPr>
        <w:spacing w:after="0"/>
      </w:pPr>
      <w:r w:rsidRPr="00453A8D">
        <w:t xml:space="preserve">Er is wel een DNA-afwijking maar </w:t>
      </w:r>
      <w:r w:rsidR="00A419F7" w:rsidRPr="00453A8D">
        <w:t xml:space="preserve">deze </w:t>
      </w:r>
      <w:r w:rsidR="007C5C75" w:rsidRPr="00453A8D">
        <w:t>kan</w:t>
      </w:r>
      <w:r w:rsidR="007C5C75">
        <w:t xml:space="preserve"> nog niet aangetoond w</w:t>
      </w:r>
      <w:r w:rsidR="004F7F4D">
        <w:t xml:space="preserve">orden met de huidige kennis en </w:t>
      </w:r>
      <w:r w:rsidR="007C5C75">
        <w:t>onderzoeken</w:t>
      </w:r>
      <w:r w:rsidR="00A419F7">
        <w:t xml:space="preserve">. </w:t>
      </w:r>
      <w:r w:rsidR="00E27D11">
        <w:t xml:space="preserve">De arts bespreekt met u </w:t>
      </w:r>
      <w:r w:rsidR="00E05422">
        <w:t xml:space="preserve">of er </w:t>
      </w:r>
      <w:r w:rsidR="007D6D3E">
        <w:t xml:space="preserve">mogelijkheden </w:t>
      </w:r>
      <w:r w:rsidR="004F7F4D">
        <w:t xml:space="preserve">zijn </w:t>
      </w:r>
      <w:r w:rsidR="007D6D3E">
        <w:t xml:space="preserve">voor verder onderzoek. </w:t>
      </w:r>
    </w:p>
    <w:p w14:paraId="2E6996C2" w14:textId="77777777" w:rsidR="0073581A" w:rsidRPr="0073581A" w:rsidRDefault="0073581A" w:rsidP="002F25C5">
      <w:pPr>
        <w:pStyle w:val="Lijstalinea"/>
        <w:numPr>
          <w:ilvl w:val="0"/>
          <w:numId w:val="3"/>
        </w:numPr>
        <w:spacing w:after="0"/>
        <w:rPr>
          <w:b/>
        </w:rPr>
      </w:pPr>
      <w:r w:rsidRPr="0073581A">
        <w:rPr>
          <w:b/>
        </w:rPr>
        <w:t>Onduidelijke uitslag</w:t>
      </w:r>
    </w:p>
    <w:p w14:paraId="7E8AF36B" w14:textId="7CC49369" w:rsidR="0073581A" w:rsidRDefault="0073581A" w:rsidP="0073581A">
      <w:pPr>
        <w:pStyle w:val="Lijstalinea"/>
        <w:spacing w:after="0"/>
        <w:ind w:left="360"/>
      </w:pPr>
      <w:r>
        <w:t>Er wordt een DNA-</w:t>
      </w:r>
      <w:r w:rsidR="007C5C75" w:rsidRPr="009D6BBB">
        <w:t>verandering</w:t>
      </w:r>
      <w:r w:rsidRPr="009D6BBB">
        <w:t xml:space="preserve"> gevonden</w:t>
      </w:r>
      <w:r w:rsidR="00E05422" w:rsidRPr="009D6BBB">
        <w:t>, maar het is niet duidelijk wat dit betekent</w:t>
      </w:r>
      <w:r w:rsidR="00432465" w:rsidRPr="009D6BBB">
        <w:t xml:space="preserve">. Het kan ook niets </w:t>
      </w:r>
      <w:r w:rsidR="00A419F7" w:rsidRPr="009D6BBB">
        <w:t>beteken</w:t>
      </w:r>
      <w:r w:rsidR="00432465" w:rsidRPr="009D6BBB">
        <w:t>en</w:t>
      </w:r>
      <w:r w:rsidRPr="009D6BBB">
        <w:t xml:space="preserve">. Soms </w:t>
      </w:r>
      <w:r w:rsidR="00E05422" w:rsidRPr="009D6BBB">
        <w:t xml:space="preserve">helpt het om </w:t>
      </w:r>
      <w:r w:rsidRPr="009D6BBB">
        <w:t xml:space="preserve">andere familieleden te onderzoeken. U </w:t>
      </w:r>
      <w:r w:rsidR="005E560F" w:rsidRPr="009D6BBB">
        <w:t xml:space="preserve">beslist zelf of </w:t>
      </w:r>
      <w:r w:rsidRPr="009D6BBB">
        <w:t xml:space="preserve">u uw familieleden vraagt om hieraan </w:t>
      </w:r>
      <w:r w:rsidR="005E560F" w:rsidRPr="009D6BBB">
        <w:t>mee te werken</w:t>
      </w:r>
      <w:r w:rsidRPr="009D6BBB">
        <w:t>.</w:t>
      </w:r>
      <w:r>
        <w:t xml:space="preserve"> </w:t>
      </w:r>
    </w:p>
    <w:p w14:paraId="19A51603" w14:textId="2F94010D" w:rsidR="0073581A" w:rsidRPr="0073581A" w:rsidRDefault="00B2234F" w:rsidP="007843EA">
      <w:pPr>
        <w:pStyle w:val="Lijstalinea"/>
        <w:numPr>
          <w:ilvl w:val="0"/>
          <w:numId w:val="3"/>
        </w:numPr>
        <w:spacing w:after="0"/>
        <w:rPr>
          <w:b/>
        </w:rPr>
      </w:pPr>
      <w:r>
        <w:rPr>
          <w:b/>
        </w:rPr>
        <w:t>N</w:t>
      </w:r>
      <w:r w:rsidR="00B95549" w:rsidRPr="0073581A">
        <w:rPr>
          <w:b/>
        </w:rPr>
        <w:t>evenbevindingen</w:t>
      </w:r>
      <w:r w:rsidR="002F25C5" w:rsidRPr="0073581A">
        <w:rPr>
          <w:b/>
        </w:rPr>
        <w:t xml:space="preserve"> </w:t>
      </w:r>
    </w:p>
    <w:p w14:paraId="1E31F826" w14:textId="1C63181C" w:rsidR="00CF77FE" w:rsidRDefault="00E05422" w:rsidP="00E5586B">
      <w:pPr>
        <w:pStyle w:val="Lijstalinea"/>
        <w:spacing w:after="0"/>
        <w:ind w:left="360"/>
      </w:pPr>
      <w:r>
        <w:t xml:space="preserve">Er wordt een DNA-afwijking gevonden die </w:t>
      </w:r>
      <w:r w:rsidR="00B428FB" w:rsidRPr="004F7F4D">
        <w:t>niet</w:t>
      </w:r>
      <w:r w:rsidR="00B428FB">
        <w:t xml:space="preserve"> </w:t>
      </w:r>
      <w:r w:rsidR="007C5C75">
        <w:t xml:space="preserve">de </w:t>
      </w:r>
      <w:r>
        <w:t xml:space="preserve">oorzaak is </w:t>
      </w:r>
      <w:r w:rsidR="00B428FB">
        <w:t xml:space="preserve">van </w:t>
      </w:r>
      <w:r w:rsidR="005F3BD2">
        <w:t>de</w:t>
      </w:r>
      <w:r w:rsidR="00321A8E">
        <w:t xml:space="preserve"> kenmerken</w:t>
      </w:r>
      <w:r w:rsidR="005F3BD2">
        <w:t xml:space="preserve"> van uw kind</w:t>
      </w:r>
      <w:r w:rsidR="00321A8E">
        <w:t xml:space="preserve">, </w:t>
      </w:r>
      <w:r w:rsidR="007C5C75">
        <w:t>maar wel een rol speelt bij e</w:t>
      </w:r>
      <w:r w:rsidR="007B0BC4">
        <w:t xml:space="preserve">en andere erfelijke aandoening. </w:t>
      </w:r>
      <w:r w:rsidR="00B428FB">
        <w:t xml:space="preserve">Dit heet een nevenbevinding. De kans op </w:t>
      </w:r>
      <w:r w:rsidR="007C5C75">
        <w:t>een nevenbevinding</w:t>
      </w:r>
      <w:r w:rsidR="00B428FB">
        <w:t xml:space="preserve"> is klein. </w:t>
      </w:r>
      <w:r w:rsidR="0073581A">
        <w:t xml:space="preserve">Bij </w:t>
      </w:r>
      <w:r w:rsidR="003E7100">
        <w:t xml:space="preserve">een </w:t>
      </w:r>
      <w:r w:rsidR="0073581A">
        <w:t xml:space="preserve">genpakket is deze kans </w:t>
      </w:r>
      <w:r w:rsidR="00615EFF">
        <w:t>het kleinst</w:t>
      </w:r>
      <w:r w:rsidR="003E7100">
        <w:t xml:space="preserve">. </w:t>
      </w:r>
      <w:r w:rsidR="00E5586B">
        <w:t xml:space="preserve">De </w:t>
      </w:r>
      <w:r w:rsidR="00E5586B" w:rsidRPr="00C91205">
        <w:t xml:space="preserve">arts </w:t>
      </w:r>
      <w:r w:rsidR="00E5586B">
        <w:t xml:space="preserve">zal een aantal voorbeelden van </w:t>
      </w:r>
      <w:r w:rsidR="00E5586B" w:rsidRPr="00FD57E3">
        <w:t xml:space="preserve">nevenbevindingen </w:t>
      </w:r>
      <w:r w:rsidR="00E5586B">
        <w:t xml:space="preserve">geven. </w:t>
      </w:r>
      <w:r w:rsidR="00E5586B" w:rsidRPr="00FD57E3">
        <w:t xml:space="preserve">Wilt u bepaalde nevenbevindingen wel/niet horen, </w:t>
      </w:r>
      <w:r w:rsidR="00127EF1">
        <w:t xml:space="preserve">bespreek dit dan met uw arts. </w:t>
      </w:r>
    </w:p>
    <w:p w14:paraId="3ABE1479" w14:textId="77777777" w:rsidR="00FD57E3" w:rsidRDefault="00FD57E3" w:rsidP="00CF77FE">
      <w:pPr>
        <w:spacing w:after="0"/>
        <w:rPr>
          <w:b/>
        </w:rPr>
      </w:pPr>
    </w:p>
    <w:p w14:paraId="2028FBB3" w14:textId="66DCABF7" w:rsidR="00CF77FE" w:rsidRDefault="00CF77FE" w:rsidP="00CF77FE">
      <w:pPr>
        <w:spacing w:after="0"/>
        <w:rPr>
          <w:b/>
        </w:rPr>
      </w:pPr>
      <w:r w:rsidRPr="00B95549">
        <w:rPr>
          <w:b/>
        </w:rPr>
        <w:t xml:space="preserve">Wat kan </w:t>
      </w:r>
      <w:r w:rsidR="003F6A3A">
        <w:rPr>
          <w:b/>
        </w:rPr>
        <w:t>dit onderzoek niet</w:t>
      </w:r>
      <w:r w:rsidR="0008161C">
        <w:rPr>
          <w:b/>
        </w:rPr>
        <w:t>?</w:t>
      </w:r>
    </w:p>
    <w:p w14:paraId="01410785" w14:textId="4CEF86A7" w:rsidR="00DF2C12" w:rsidRPr="00CF77FE" w:rsidRDefault="00B709D9" w:rsidP="00CF77FE">
      <w:pPr>
        <w:spacing w:after="0"/>
        <w:rPr>
          <w:b/>
        </w:rPr>
      </w:pPr>
      <w:r>
        <w:lastRenderedPageBreak/>
        <w:t xml:space="preserve">Met dit onderzoek kunnen </w:t>
      </w:r>
      <w:r w:rsidRPr="004F7F4D">
        <w:t>niet alle erfelijke</w:t>
      </w:r>
      <w:r>
        <w:t xml:space="preserve"> aandoeningen worden gevonden.  </w:t>
      </w:r>
      <w:r w:rsidR="00CF77FE">
        <w:t xml:space="preserve">Het </w:t>
      </w:r>
      <w:r w:rsidR="00184F1B">
        <w:t>DNA-</w:t>
      </w:r>
      <w:r w:rsidR="00CF77FE">
        <w:t xml:space="preserve">onderzoek </w:t>
      </w:r>
      <w:r w:rsidR="0089410E">
        <w:t xml:space="preserve">zoekt naar </w:t>
      </w:r>
      <w:r w:rsidR="00CF77FE">
        <w:t xml:space="preserve">de oorzaak </w:t>
      </w:r>
      <w:r w:rsidR="0089410E">
        <w:t xml:space="preserve">van </w:t>
      </w:r>
      <w:r w:rsidR="005645ED">
        <w:t>de</w:t>
      </w:r>
      <w:r w:rsidR="0089410E">
        <w:t xml:space="preserve"> </w:t>
      </w:r>
      <w:r w:rsidR="00184F1B">
        <w:t>aandoening/kenmerken</w:t>
      </w:r>
      <w:r w:rsidR="005645ED">
        <w:t xml:space="preserve"> van uw kind</w:t>
      </w:r>
      <w:r w:rsidR="00CF77FE">
        <w:t>.</w:t>
      </w:r>
      <w:r w:rsidR="0089410E">
        <w:t xml:space="preserve"> </w:t>
      </w:r>
      <w:r w:rsidR="00184F1B">
        <w:t xml:space="preserve">Soms wordt er iets anders gevonden, een nevenbevinding, maar hier wordt niet naar gezocht. </w:t>
      </w:r>
    </w:p>
    <w:p w14:paraId="378EC250" w14:textId="77777777" w:rsidR="00B658D7" w:rsidRDefault="00B658D7" w:rsidP="000F67E3">
      <w:pPr>
        <w:pStyle w:val="Lijstalinea"/>
        <w:spacing w:after="0"/>
        <w:ind w:left="360"/>
      </w:pPr>
    </w:p>
    <w:p w14:paraId="3594BB5C" w14:textId="77777777" w:rsidR="00340659" w:rsidRPr="00B95549" w:rsidRDefault="00340659" w:rsidP="00B95549">
      <w:pPr>
        <w:spacing w:after="0"/>
        <w:rPr>
          <w:b/>
        </w:rPr>
      </w:pPr>
      <w:r w:rsidRPr="00B95549">
        <w:rPr>
          <w:b/>
        </w:rPr>
        <w:t>Familiebanden</w:t>
      </w:r>
    </w:p>
    <w:p w14:paraId="25E48FB7" w14:textId="48CDCEF8" w:rsidR="00B95549" w:rsidRDefault="007D6D3E" w:rsidP="00B95549">
      <w:pPr>
        <w:spacing w:after="0"/>
      </w:pPr>
      <w:r>
        <w:t xml:space="preserve">Als ook het </w:t>
      </w:r>
      <w:r w:rsidRPr="00FD57E3">
        <w:t xml:space="preserve">DNA van </w:t>
      </w:r>
      <w:r w:rsidR="005F3BD2" w:rsidRPr="00FD57E3">
        <w:t>de</w:t>
      </w:r>
      <w:r w:rsidRPr="00FD57E3">
        <w:t xml:space="preserve"> ouders wordt onderzocht, </w:t>
      </w:r>
      <w:r w:rsidR="004F7540" w:rsidRPr="00FD57E3">
        <w:t xml:space="preserve">dan </w:t>
      </w:r>
      <w:r w:rsidRPr="00FD57E3">
        <w:t xml:space="preserve">is </w:t>
      </w:r>
      <w:r w:rsidR="004F7F4D" w:rsidRPr="00FD57E3">
        <w:t>t</w:t>
      </w:r>
      <w:r w:rsidRPr="00FD57E3">
        <w:t xml:space="preserve">e zien of </w:t>
      </w:r>
      <w:r w:rsidR="005F3BD2" w:rsidRPr="00FD57E3">
        <w:t>de</w:t>
      </w:r>
      <w:r w:rsidRPr="00FD57E3">
        <w:t xml:space="preserve"> </w:t>
      </w:r>
      <w:r w:rsidR="0048187C" w:rsidRPr="00FD57E3">
        <w:t>ouders</w:t>
      </w:r>
      <w:r w:rsidR="005F3BD2" w:rsidRPr="00FD57E3">
        <w:t xml:space="preserve"> de </w:t>
      </w:r>
      <w:r w:rsidRPr="00FD57E3">
        <w:t>biologische ouders</w:t>
      </w:r>
      <w:r w:rsidR="00425470" w:rsidRPr="00FD57E3">
        <w:t xml:space="preserve"> </w:t>
      </w:r>
      <w:r w:rsidR="005F3BD2" w:rsidRPr="00FD57E3">
        <w:t xml:space="preserve">van het kind </w:t>
      </w:r>
      <w:r w:rsidRPr="00FD57E3">
        <w:t>zijn.</w:t>
      </w:r>
      <w:r>
        <w:t xml:space="preserve"> </w:t>
      </w:r>
    </w:p>
    <w:p w14:paraId="1978EE55" w14:textId="5C8F8E9C" w:rsidR="006D637B" w:rsidRDefault="006D637B" w:rsidP="00B95549">
      <w:pPr>
        <w:spacing w:after="0"/>
      </w:pPr>
    </w:p>
    <w:p w14:paraId="1FE9CA33" w14:textId="77777777" w:rsidR="00340659" w:rsidRPr="00B95549" w:rsidRDefault="00340659" w:rsidP="00B95549">
      <w:pPr>
        <w:spacing w:after="0"/>
        <w:rPr>
          <w:b/>
        </w:rPr>
      </w:pPr>
      <w:r w:rsidRPr="00B95549">
        <w:rPr>
          <w:b/>
        </w:rPr>
        <w:t>Gevolgen voor familieleden</w:t>
      </w:r>
    </w:p>
    <w:p w14:paraId="574C11DA" w14:textId="73C01CAC" w:rsidR="00B95549" w:rsidRDefault="007D6D3E" w:rsidP="00B95549">
      <w:pPr>
        <w:spacing w:after="0"/>
      </w:pPr>
      <w:r>
        <w:t>De uit</w:t>
      </w:r>
      <w:r w:rsidR="0048187C">
        <w:t xml:space="preserve">slag kan </w:t>
      </w:r>
      <w:r w:rsidR="00B90CB8">
        <w:t xml:space="preserve">soms </w:t>
      </w:r>
      <w:r w:rsidR="0048187C">
        <w:t xml:space="preserve">ook belangrijk zijn voor </w:t>
      </w:r>
      <w:r w:rsidR="007765E8">
        <w:t>familieleden, nu of in de toekomst</w:t>
      </w:r>
      <w:r w:rsidR="00933F57">
        <w:t>. Misschien hebben zij de aandoening ook. Of kunnen hun (toekomstige) kinderen de aandoening ook krijgen.</w:t>
      </w:r>
      <w:r w:rsidR="007765E8" w:rsidDel="00EB0301">
        <w:t xml:space="preserve"> </w:t>
      </w:r>
    </w:p>
    <w:p w14:paraId="7608EEF3" w14:textId="77777777" w:rsidR="00E7631F" w:rsidRDefault="00E7631F" w:rsidP="00B95549">
      <w:pPr>
        <w:spacing w:after="0"/>
      </w:pPr>
    </w:p>
    <w:p w14:paraId="1C55AE37" w14:textId="70E5AD20" w:rsidR="00B95549" w:rsidRPr="00B95549" w:rsidRDefault="00B95549" w:rsidP="00B95549">
      <w:pPr>
        <w:spacing w:after="0"/>
        <w:rPr>
          <w:b/>
        </w:rPr>
      </w:pPr>
      <w:r w:rsidRPr="00B95549">
        <w:rPr>
          <w:b/>
        </w:rPr>
        <w:t>Wanneer/hoe krijg ik de uitslag</w:t>
      </w:r>
      <w:r w:rsidR="0008161C">
        <w:rPr>
          <w:b/>
        </w:rPr>
        <w:t>?</w:t>
      </w:r>
    </w:p>
    <w:p w14:paraId="1E093B8A" w14:textId="7F00C4FD" w:rsidR="00B95549" w:rsidRPr="002F25C5" w:rsidRDefault="00CF77FE" w:rsidP="00B95549">
      <w:pPr>
        <w:spacing w:after="0"/>
      </w:pPr>
      <w:r>
        <w:t xml:space="preserve">De arts </w:t>
      </w:r>
      <w:r w:rsidR="00206703">
        <w:t xml:space="preserve">bespreekt </w:t>
      </w:r>
      <w:r>
        <w:t xml:space="preserve">met u </w:t>
      </w:r>
      <w:r w:rsidR="002F25C5" w:rsidRPr="002F25C5">
        <w:t>hoe en wanneer u de uitslag krijgt</w:t>
      </w:r>
      <w:r w:rsidR="00206703">
        <w:t>.</w:t>
      </w:r>
    </w:p>
    <w:p w14:paraId="633DE284" w14:textId="77777777" w:rsidR="002F25C5" w:rsidRDefault="002F25C5" w:rsidP="00B95549">
      <w:pPr>
        <w:spacing w:after="0"/>
        <w:rPr>
          <w:b/>
        </w:rPr>
      </w:pPr>
    </w:p>
    <w:p w14:paraId="224CC068" w14:textId="310E33DD" w:rsidR="0048187C" w:rsidRPr="00B95549" w:rsidRDefault="002258E5" w:rsidP="0048187C">
      <w:pPr>
        <w:spacing w:after="0"/>
        <w:rPr>
          <w:b/>
        </w:rPr>
      </w:pPr>
      <w:r>
        <w:rPr>
          <w:b/>
        </w:rPr>
        <w:t>Vergoeding</w:t>
      </w:r>
    </w:p>
    <w:p w14:paraId="757E286D" w14:textId="2ACB20F1" w:rsidR="0048187C" w:rsidRDefault="0048187C" w:rsidP="0048187C">
      <w:pPr>
        <w:spacing w:after="0"/>
      </w:pPr>
      <w:r>
        <w:t>De kosten worden door de zorgverzekering vergoed.</w:t>
      </w:r>
      <w:r w:rsidR="007E420D">
        <w:t xml:space="preserve"> U kunt dit altijd navragen bij uw eigen zorgverzekering.</w:t>
      </w:r>
      <w:r>
        <w:t xml:space="preserve"> U betaal</w:t>
      </w:r>
      <w:r w:rsidR="004F7540">
        <w:t>t</w:t>
      </w:r>
      <w:r>
        <w:t xml:space="preserve"> alleen het </w:t>
      </w:r>
      <w:r w:rsidRPr="00FD57E3">
        <w:t xml:space="preserve">eigen risico, als dat </w:t>
      </w:r>
      <w:r w:rsidR="007E420D" w:rsidRPr="00FD57E3">
        <w:t xml:space="preserve">in dat jaar </w:t>
      </w:r>
      <w:r w:rsidRPr="00FD57E3">
        <w:t>nog niet op was. Kinderen onder 18 jaar hebben geen eigen risico. Wordt er ook</w:t>
      </w:r>
      <w:r w:rsidR="00A064A2" w:rsidRPr="00FD57E3">
        <w:t xml:space="preserve"> DNA-</w:t>
      </w:r>
      <w:r w:rsidRPr="00FD57E3">
        <w:t xml:space="preserve">onderzoek bij </w:t>
      </w:r>
      <w:r w:rsidR="00425470" w:rsidRPr="00FD57E3">
        <w:t>u</w:t>
      </w:r>
      <w:r w:rsidRPr="00FD57E3">
        <w:t xml:space="preserve"> gedaan</w:t>
      </w:r>
      <w:r w:rsidR="00A064A2" w:rsidRPr="00FD57E3">
        <w:t xml:space="preserve"> om</w:t>
      </w:r>
      <w:r w:rsidR="00E32A3D" w:rsidRPr="00FD57E3">
        <w:t xml:space="preserve"> </w:t>
      </w:r>
      <w:r w:rsidR="009B504D" w:rsidRPr="00FD57E3">
        <w:t>het DNA van uw kind</w:t>
      </w:r>
      <w:r w:rsidR="008A6A70">
        <w:t xml:space="preserve"> met uw DNA</w:t>
      </w:r>
      <w:r w:rsidR="009B504D" w:rsidRPr="00FD57E3">
        <w:t xml:space="preserve"> </w:t>
      </w:r>
      <w:r w:rsidR="00E32A3D" w:rsidRPr="00FD57E3">
        <w:t>te kunnen vergelijken</w:t>
      </w:r>
      <w:r w:rsidRPr="00FD57E3">
        <w:t>? Dan valt dit onder</w:t>
      </w:r>
      <w:r>
        <w:t xml:space="preserve"> </w:t>
      </w:r>
      <w:r w:rsidR="009B504D">
        <w:t>de</w:t>
      </w:r>
      <w:r>
        <w:t xml:space="preserve"> zorgverzekering</w:t>
      </w:r>
      <w:r w:rsidR="009B504D">
        <w:t xml:space="preserve"> van uw kind</w:t>
      </w:r>
      <w:r>
        <w:t xml:space="preserve">. </w:t>
      </w:r>
    </w:p>
    <w:p w14:paraId="03E1C4DA" w14:textId="77777777" w:rsidR="0048187C" w:rsidRDefault="0048187C" w:rsidP="0048187C">
      <w:pPr>
        <w:spacing w:after="0"/>
      </w:pPr>
    </w:p>
    <w:p w14:paraId="07499E5D" w14:textId="6B785897" w:rsidR="0048187C" w:rsidRDefault="0048187C" w:rsidP="0048187C">
      <w:pPr>
        <w:spacing w:after="0"/>
        <w:rPr>
          <w:b/>
        </w:rPr>
      </w:pPr>
      <w:r>
        <w:rPr>
          <w:b/>
        </w:rPr>
        <w:t xml:space="preserve">Heeft het DNA-onderzoek gevolgen voor mijn </w:t>
      </w:r>
      <w:r w:rsidRPr="00B95549">
        <w:rPr>
          <w:b/>
        </w:rPr>
        <w:t>verzekeringen</w:t>
      </w:r>
      <w:r>
        <w:rPr>
          <w:b/>
        </w:rPr>
        <w:t>?</w:t>
      </w:r>
    </w:p>
    <w:p w14:paraId="2E4D0DFC" w14:textId="6EBF1A4D" w:rsidR="0048187C" w:rsidRDefault="00523D5E" w:rsidP="0048187C">
      <w:pPr>
        <w:spacing w:after="0"/>
      </w:pPr>
      <w:r>
        <w:t>Naast de zorgverzekering bestaan er ook nog andere verzekeringen. Bijvoorbeeld een arbeidsongeschiktheidsverzekering of een levensverzekering. Meer</w:t>
      </w:r>
      <w:r w:rsidR="0048187C">
        <w:t xml:space="preserve"> informatie over verzekeren en erfelijkheid </w:t>
      </w:r>
      <w:r>
        <w:t>lees</w:t>
      </w:r>
      <w:r w:rsidR="00AD2AC0">
        <w:t>t u</w:t>
      </w:r>
      <w:r>
        <w:t xml:space="preserve"> op </w:t>
      </w:r>
      <w:hyperlink r:id="rId8" w:history="1">
        <w:r w:rsidR="0048187C" w:rsidRPr="007C2882">
          <w:rPr>
            <w:rStyle w:val="Hyperlink"/>
          </w:rPr>
          <w:t>www.erfelijkheid.nl</w:t>
        </w:r>
      </w:hyperlink>
      <w:r>
        <w:t>.</w:t>
      </w:r>
      <w:r w:rsidR="00AD2AC0">
        <w:t xml:space="preserve"> U</w:t>
      </w:r>
      <w:r>
        <w:t xml:space="preserve"> kunt het ook altijd navragen </w:t>
      </w:r>
      <w:r w:rsidR="0048187C">
        <w:t>bij uw verzekeraar</w:t>
      </w:r>
      <w:r>
        <w:t xml:space="preserve"> of uw adviseur. </w:t>
      </w:r>
      <w:r w:rsidR="0048187C">
        <w:t xml:space="preserve"> </w:t>
      </w:r>
    </w:p>
    <w:p w14:paraId="0BC511E9" w14:textId="77777777" w:rsidR="0048187C" w:rsidRDefault="0048187C" w:rsidP="00B95549">
      <w:pPr>
        <w:spacing w:after="0"/>
        <w:rPr>
          <w:b/>
        </w:rPr>
      </w:pPr>
    </w:p>
    <w:p w14:paraId="5827C36F" w14:textId="23AF525B" w:rsidR="00B95549" w:rsidRDefault="00B95549" w:rsidP="00B95549">
      <w:pPr>
        <w:spacing w:after="0"/>
        <w:rPr>
          <w:b/>
        </w:rPr>
      </w:pPr>
      <w:r w:rsidRPr="00B95549">
        <w:rPr>
          <w:b/>
        </w:rPr>
        <w:t>Hoe verder na de uitslag</w:t>
      </w:r>
      <w:r w:rsidR="0008161C">
        <w:rPr>
          <w:b/>
        </w:rPr>
        <w:t>?</w:t>
      </w:r>
    </w:p>
    <w:p w14:paraId="4F9AFE24" w14:textId="3D04D68B" w:rsidR="00206703" w:rsidRPr="00764416" w:rsidRDefault="008744C2" w:rsidP="002C60E9">
      <w:pPr>
        <w:pStyle w:val="Lijstalinea"/>
        <w:numPr>
          <w:ilvl w:val="0"/>
          <w:numId w:val="4"/>
        </w:numPr>
        <w:spacing w:after="0"/>
        <w:rPr>
          <w:b/>
        </w:rPr>
      </w:pPr>
      <w:r w:rsidRPr="00502326">
        <w:rPr>
          <w:u w:val="single"/>
        </w:rPr>
        <w:t>Lotgenotencontact</w:t>
      </w:r>
      <w:r>
        <w:t xml:space="preserve">: </w:t>
      </w:r>
    </w:p>
    <w:p w14:paraId="217A626C" w14:textId="0CB4169D" w:rsidR="00F842DE" w:rsidRDefault="00F842DE" w:rsidP="00F842DE">
      <w:pPr>
        <w:pStyle w:val="Lijstalinea"/>
        <w:spacing w:after="0"/>
        <w:ind w:left="360"/>
      </w:pPr>
      <w:r w:rsidRPr="00764416">
        <w:t xml:space="preserve">Via </w:t>
      </w:r>
      <w:r>
        <w:t>een</w:t>
      </w:r>
      <w:r w:rsidRPr="00764416">
        <w:t xml:space="preserve"> patiënten</w:t>
      </w:r>
      <w:r w:rsidR="00914B95">
        <w:t xml:space="preserve">organisatie </w:t>
      </w:r>
      <w:r>
        <w:t xml:space="preserve">(zie </w:t>
      </w:r>
      <w:r w:rsidRPr="00E10C2E">
        <w:rPr>
          <w:rStyle w:val="Hyperlink"/>
        </w:rPr>
        <w:t>www.zichtopzeldzaam.nl</w:t>
      </w:r>
      <w:r w:rsidR="00F02563">
        <w:t xml:space="preserve">) </w:t>
      </w:r>
      <w:r w:rsidR="00E10C2E">
        <w:t xml:space="preserve">of facebookgroep </w:t>
      </w:r>
      <w:r>
        <w:t xml:space="preserve">kunt u </w:t>
      </w:r>
      <w:r w:rsidRPr="00764416">
        <w:t xml:space="preserve">mensen </w:t>
      </w:r>
      <w:r>
        <w:t xml:space="preserve">zoeken </w:t>
      </w:r>
      <w:r w:rsidRPr="00764416">
        <w:t>met dezelfde aandoening</w:t>
      </w:r>
      <w:r>
        <w:t xml:space="preserve">. Soms kan lotgenotencontact via de arts geregeld worden. </w:t>
      </w:r>
    </w:p>
    <w:p w14:paraId="620C0C0E" w14:textId="3D68BE13" w:rsidR="005F3BD2" w:rsidRPr="00B873AC" w:rsidRDefault="005F3BD2" w:rsidP="00F842DE">
      <w:pPr>
        <w:pStyle w:val="Lijstalinea"/>
        <w:numPr>
          <w:ilvl w:val="1"/>
          <w:numId w:val="4"/>
        </w:numPr>
        <w:spacing w:after="0"/>
        <w:rPr>
          <w:b/>
        </w:rPr>
      </w:pPr>
      <w:r>
        <w:t>Platform ZON (</w:t>
      </w:r>
      <w:hyperlink r:id="rId9" w:history="1">
        <w:r w:rsidRPr="007C2882">
          <w:rPr>
            <w:rStyle w:val="Hyperlink"/>
          </w:rPr>
          <w:t>www.ziekteonbekend.nl</w:t>
        </w:r>
      </w:hyperlink>
      <w:r>
        <w:t xml:space="preserve">) voor ouders van chronisch zieke kinderen zonder diagnose of met een hele zeldzame diagnose. </w:t>
      </w:r>
    </w:p>
    <w:p w14:paraId="08212CA2" w14:textId="0A4644CF" w:rsidR="00354EF4" w:rsidRPr="00D672CB" w:rsidRDefault="00354EF4" w:rsidP="00354EF4">
      <w:pPr>
        <w:pStyle w:val="Lijstalinea"/>
        <w:numPr>
          <w:ilvl w:val="1"/>
          <w:numId w:val="4"/>
        </w:numPr>
        <w:spacing w:after="0"/>
        <w:rPr>
          <w:u w:val="single"/>
        </w:rPr>
      </w:pPr>
      <w:r>
        <w:t>Zeld</w:t>
      </w:r>
      <w:r w:rsidR="00B56E94">
        <w:t>S</w:t>
      </w:r>
      <w:r>
        <w:t>amen (</w:t>
      </w:r>
      <w:hyperlink r:id="rId10" w:history="1">
        <w:r w:rsidRPr="00E80FA3">
          <w:rPr>
            <w:rStyle w:val="Hyperlink"/>
          </w:rPr>
          <w:t>www.zeldsamen.nl</w:t>
        </w:r>
      </w:hyperlink>
      <w:r>
        <w:t xml:space="preserve">), netwerken voor zeldzame genetische syndromen. </w:t>
      </w:r>
    </w:p>
    <w:p w14:paraId="033751DA" w14:textId="2E5D7B4B" w:rsidR="005F3BD2" w:rsidRPr="00354EF4" w:rsidRDefault="005F3BD2" w:rsidP="00354EF4">
      <w:pPr>
        <w:pStyle w:val="Lijstalinea"/>
        <w:numPr>
          <w:ilvl w:val="1"/>
          <w:numId w:val="4"/>
        </w:numPr>
        <w:spacing w:after="0"/>
        <w:rPr>
          <w:u w:val="single"/>
        </w:rPr>
      </w:pPr>
      <w:r w:rsidRPr="00305D67">
        <w:t>(Sch)ouders</w:t>
      </w:r>
      <w:r>
        <w:t xml:space="preserve"> </w:t>
      </w:r>
      <w:r w:rsidRPr="00305D67">
        <w:t>(</w:t>
      </w:r>
      <w:hyperlink r:id="rId11" w:history="1">
        <w:r w:rsidRPr="006B66BD">
          <w:rPr>
            <w:rStyle w:val="Hyperlink"/>
          </w:rPr>
          <w:t>www.schouders.nl</w:t>
        </w:r>
      </w:hyperlink>
      <w:r w:rsidRPr="00305D67">
        <w:t>) is een platform van, voor en door ouders van een kind met een lichamelijke- en/of een verstandelijke beperking, chronische ziekte en/of ontwikkelingsstoornis</w:t>
      </w:r>
      <w:r>
        <w:t>.</w:t>
      </w:r>
      <w:r w:rsidRPr="00305D67">
        <w:t xml:space="preserve"> </w:t>
      </w:r>
    </w:p>
    <w:p w14:paraId="14AB5361" w14:textId="6FB9628C" w:rsidR="00502326" w:rsidRPr="00305D67" w:rsidRDefault="00502326" w:rsidP="00305D67">
      <w:pPr>
        <w:pStyle w:val="Lijstalinea"/>
        <w:numPr>
          <w:ilvl w:val="0"/>
          <w:numId w:val="4"/>
        </w:numPr>
        <w:spacing w:after="0"/>
        <w:rPr>
          <w:u w:val="single"/>
        </w:rPr>
      </w:pPr>
      <w:r w:rsidRPr="00305D67">
        <w:rPr>
          <w:u w:val="single"/>
        </w:rPr>
        <w:t>Maatschappelijk werk</w:t>
      </w:r>
    </w:p>
    <w:p w14:paraId="1D3F368A" w14:textId="59DC3A7D" w:rsidR="009944B7" w:rsidRDefault="00206703" w:rsidP="00502326">
      <w:pPr>
        <w:pStyle w:val="Lijstalinea"/>
        <w:spacing w:after="0"/>
        <w:ind w:left="360"/>
      </w:pPr>
      <w:r>
        <w:t xml:space="preserve">Een maatschappelijk werker kan u helpen </w:t>
      </w:r>
      <w:r w:rsidR="009944B7">
        <w:t xml:space="preserve">omgaan met de </w:t>
      </w:r>
      <w:r w:rsidR="0048187C">
        <w:t>uitslag</w:t>
      </w:r>
      <w:r>
        <w:t>.</w:t>
      </w:r>
      <w:r w:rsidR="009944B7">
        <w:t xml:space="preserve"> </w:t>
      </w:r>
      <w:r w:rsidR="0027509A">
        <w:t>De</w:t>
      </w:r>
      <w:r w:rsidR="009944B7">
        <w:t xml:space="preserve"> arts </w:t>
      </w:r>
      <w:r>
        <w:t xml:space="preserve">kan </w:t>
      </w:r>
      <w:r w:rsidR="0048187C">
        <w:t>u verwijzen</w:t>
      </w:r>
      <w:r>
        <w:t xml:space="preserve">. </w:t>
      </w:r>
    </w:p>
    <w:p w14:paraId="7ACEBEE3" w14:textId="670FDF21" w:rsidR="001213B6" w:rsidRDefault="001213B6" w:rsidP="00502326">
      <w:pPr>
        <w:pStyle w:val="Lijstalinea"/>
        <w:numPr>
          <w:ilvl w:val="0"/>
          <w:numId w:val="4"/>
        </w:numPr>
        <w:spacing w:after="0"/>
        <w:rPr>
          <w:u w:val="single"/>
        </w:rPr>
      </w:pPr>
      <w:r>
        <w:rPr>
          <w:u w:val="single"/>
        </w:rPr>
        <w:t>Meer informatie</w:t>
      </w:r>
      <w:r w:rsidR="00C54DCA">
        <w:rPr>
          <w:u w:val="single"/>
        </w:rPr>
        <w:t xml:space="preserve"> over </w:t>
      </w:r>
      <w:r w:rsidR="00E10C2E">
        <w:rPr>
          <w:u w:val="single"/>
        </w:rPr>
        <w:t>DNA-onderzoek</w:t>
      </w:r>
    </w:p>
    <w:p w14:paraId="1C267EC2" w14:textId="782BAA92" w:rsidR="00271613" w:rsidRPr="001213B6" w:rsidRDefault="00271613" w:rsidP="001213B6">
      <w:pPr>
        <w:pStyle w:val="Lijstalinea"/>
        <w:spacing w:after="0"/>
        <w:ind w:left="360"/>
      </w:pPr>
      <w:r>
        <w:t xml:space="preserve">Zie </w:t>
      </w:r>
      <w:hyperlink r:id="rId12" w:history="1">
        <w:r w:rsidRPr="001B758C">
          <w:rPr>
            <w:rStyle w:val="Hyperlink"/>
          </w:rPr>
          <w:t>www.erfelijkheid.nl</w:t>
        </w:r>
      </w:hyperlink>
    </w:p>
    <w:p w14:paraId="64296817" w14:textId="2DA3AA73" w:rsidR="00502326" w:rsidRDefault="00502326" w:rsidP="00502326">
      <w:pPr>
        <w:pStyle w:val="Lijstalinea"/>
        <w:numPr>
          <w:ilvl w:val="0"/>
          <w:numId w:val="4"/>
        </w:numPr>
        <w:spacing w:after="0"/>
        <w:rPr>
          <w:u w:val="single"/>
        </w:rPr>
      </w:pPr>
      <w:r w:rsidRPr="00502326">
        <w:rPr>
          <w:u w:val="single"/>
        </w:rPr>
        <w:t>Onderzoek in de toekomst</w:t>
      </w:r>
    </w:p>
    <w:p w14:paraId="17227B1A" w14:textId="0BCB817C" w:rsidR="00206703" w:rsidRPr="00B873AC" w:rsidRDefault="00206703" w:rsidP="00206703">
      <w:pPr>
        <w:pStyle w:val="Lijstalinea"/>
        <w:spacing w:after="0"/>
        <w:ind w:left="360"/>
      </w:pPr>
      <w:r w:rsidRPr="00B873AC">
        <w:t xml:space="preserve">De mogelijkheden van DNA-onderzoek </w:t>
      </w:r>
      <w:r w:rsidR="00B709D9">
        <w:t xml:space="preserve">zullen in de toekomst toenemen. </w:t>
      </w:r>
      <w:r w:rsidRPr="00B873AC">
        <w:t xml:space="preserve">Soms kan er enkele jaren later wel een </w:t>
      </w:r>
      <w:r w:rsidR="002874D4">
        <w:t>oorzaak</w:t>
      </w:r>
      <w:r w:rsidR="002874D4" w:rsidRPr="00B873AC">
        <w:t xml:space="preserve"> </w:t>
      </w:r>
      <w:r w:rsidRPr="00B873AC">
        <w:t>worden gevonden. Of er is inmiddels meer duidelijk over de</w:t>
      </w:r>
      <w:r w:rsidR="002874D4">
        <w:t xml:space="preserve"> DNA-verandering</w:t>
      </w:r>
      <w:r w:rsidRPr="00B873AC">
        <w:t xml:space="preserve">. </w:t>
      </w:r>
    </w:p>
    <w:p w14:paraId="51530FB1" w14:textId="36F1B1F6" w:rsidR="00434F72" w:rsidRPr="00764416" w:rsidRDefault="00615EFF" w:rsidP="00B95549">
      <w:pPr>
        <w:pStyle w:val="Lijstalinea"/>
        <w:numPr>
          <w:ilvl w:val="1"/>
          <w:numId w:val="4"/>
        </w:numPr>
        <w:spacing w:after="0"/>
        <w:rPr>
          <w:b/>
        </w:rPr>
      </w:pPr>
      <w:r w:rsidRPr="00764416">
        <w:t xml:space="preserve">Meestal </w:t>
      </w:r>
      <w:r w:rsidR="00502326" w:rsidRPr="00764416">
        <w:t>wordt het DNA niet opnieuw bekeken</w:t>
      </w:r>
      <w:r w:rsidR="002F096D" w:rsidRPr="00764416">
        <w:t xml:space="preserve">. </w:t>
      </w:r>
      <w:r w:rsidR="00502326" w:rsidRPr="00764416">
        <w:t>U</w:t>
      </w:r>
      <w:r w:rsidR="0048187C" w:rsidRPr="00764416">
        <w:t xml:space="preserve"> </w:t>
      </w:r>
      <w:r w:rsidR="003E7100" w:rsidRPr="00764416">
        <w:t>kunt</w:t>
      </w:r>
      <w:r w:rsidRPr="00764416">
        <w:t xml:space="preserve"> </w:t>
      </w:r>
      <w:r w:rsidR="002F096D" w:rsidRPr="00764416">
        <w:t xml:space="preserve">zelf </w:t>
      </w:r>
      <w:r w:rsidR="00D50FD4">
        <w:t>n</w:t>
      </w:r>
      <w:r w:rsidR="002F096D" w:rsidRPr="00764416">
        <w:t>a</w:t>
      </w:r>
      <w:r w:rsidR="0048187C" w:rsidRPr="00764416">
        <w:t xml:space="preserve"> een paar jaar</w:t>
      </w:r>
      <w:r w:rsidR="00D50FD4">
        <w:t xml:space="preserve"> weer contact opnemen</w:t>
      </w:r>
      <w:r w:rsidR="00F377BE" w:rsidRPr="00764416">
        <w:t>, om te</w:t>
      </w:r>
      <w:r w:rsidR="00F639D8">
        <w:t xml:space="preserve"> bespreken</w:t>
      </w:r>
      <w:r w:rsidR="00F377BE" w:rsidRPr="00764416">
        <w:t xml:space="preserve"> of er nieuwe mogelijkheden zijn</w:t>
      </w:r>
      <w:r w:rsidR="0048187C" w:rsidRPr="00764416">
        <w:t xml:space="preserve">. </w:t>
      </w:r>
    </w:p>
    <w:p w14:paraId="53929F31" w14:textId="4B1F4A0C" w:rsidR="0048187C" w:rsidRPr="00764416" w:rsidRDefault="0048187C" w:rsidP="0048187C">
      <w:pPr>
        <w:pStyle w:val="Lijstalinea"/>
        <w:numPr>
          <w:ilvl w:val="1"/>
          <w:numId w:val="4"/>
        </w:numPr>
        <w:spacing w:after="0"/>
      </w:pPr>
      <w:r w:rsidRPr="00764416">
        <w:lastRenderedPageBreak/>
        <w:t xml:space="preserve">Soms neemt de arts op een later moment contact </w:t>
      </w:r>
      <w:r w:rsidR="004F7540" w:rsidRPr="00764416">
        <w:t xml:space="preserve">met u op </w:t>
      </w:r>
      <w:r w:rsidRPr="00764416">
        <w:t xml:space="preserve">als er nieuwe mogelijkheden of resultaten zijn. Als u dit niet wilt kunt u dit doorgeven (zie toestemmingsformulier). </w:t>
      </w:r>
    </w:p>
    <w:p w14:paraId="1AA553F5" w14:textId="77777777" w:rsidR="0048187C" w:rsidRPr="0048187C" w:rsidRDefault="0048187C" w:rsidP="0048187C">
      <w:pPr>
        <w:pStyle w:val="Lijstalinea"/>
        <w:spacing w:after="0"/>
        <w:ind w:left="1080"/>
        <w:rPr>
          <w:b/>
        </w:rPr>
      </w:pPr>
    </w:p>
    <w:p w14:paraId="6F04DED2" w14:textId="6DB78F95" w:rsidR="00B95549" w:rsidRPr="00B95549" w:rsidRDefault="00B95549" w:rsidP="00B95549">
      <w:pPr>
        <w:spacing w:after="0"/>
        <w:rPr>
          <w:b/>
        </w:rPr>
      </w:pPr>
      <w:r w:rsidRPr="00B95549">
        <w:rPr>
          <w:b/>
        </w:rPr>
        <w:t xml:space="preserve">Wat gebeurt er met </w:t>
      </w:r>
      <w:r w:rsidR="009B504D">
        <w:rPr>
          <w:b/>
        </w:rPr>
        <w:t>het</w:t>
      </w:r>
      <w:r w:rsidRPr="00B95549">
        <w:rPr>
          <w:b/>
        </w:rPr>
        <w:t xml:space="preserve"> DNA</w:t>
      </w:r>
      <w:r w:rsidR="0008161C">
        <w:rPr>
          <w:b/>
        </w:rPr>
        <w:t>?</w:t>
      </w:r>
    </w:p>
    <w:p w14:paraId="2DC52205" w14:textId="68F0E707" w:rsidR="00593A36" w:rsidRDefault="007C347B" w:rsidP="00593A36">
      <w:pPr>
        <w:pStyle w:val="Lijstalinea"/>
        <w:numPr>
          <w:ilvl w:val="0"/>
          <w:numId w:val="2"/>
        </w:numPr>
        <w:spacing w:after="0"/>
      </w:pPr>
      <w:r>
        <w:t>Het DNA</w:t>
      </w:r>
      <w:r w:rsidR="0048187C">
        <w:t xml:space="preserve"> </w:t>
      </w:r>
      <w:r w:rsidR="00F377BE">
        <w:t>wordt</w:t>
      </w:r>
      <w:r w:rsidR="00D50FD4">
        <w:t xml:space="preserve"> opgeslagen op de afdeling G</w:t>
      </w:r>
      <w:r>
        <w:t>enetica</w:t>
      </w:r>
      <w:r w:rsidR="00DF08D6">
        <w:t>. Het wordt</w:t>
      </w:r>
      <w:r>
        <w:t xml:space="preserve"> bewaard </w:t>
      </w:r>
      <w:r w:rsidR="00DF2C12">
        <w:t xml:space="preserve">volgens de wettelijke regels. </w:t>
      </w:r>
      <w:r w:rsidR="003C29E2">
        <w:t>De</w:t>
      </w:r>
      <w:r w:rsidR="00593A36">
        <w:t xml:space="preserve"> gegevens worden niet doorgegeven aan </w:t>
      </w:r>
      <w:r w:rsidR="00DF08D6">
        <w:t xml:space="preserve">bijvoorbeeld </w:t>
      </w:r>
      <w:r w:rsidR="00593A36">
        <w:t>verzekeraars</w:t>
      </w:r>
      <w:r w:rsidR="00F377BE">
        <w:t>.</w:t>
      </w:r>
      <w:r w:rsidR="00593A36">
        <w:t xml:space="preserve"> </w:t>
      </w:r>
    </w:p>
    <w:p w14:paraId="6FD79332" w14:textId="3DDCA494" w:rsidR="0053440F" w:rsidRPr="00FD57E3" w:rsidRDefault="00B24120" w:rsidP="0053440F">
      <w:pPr>
        <w:pStyle w:val="Lijstalinea"/>
        <w:numPr>
          <w:ilvl w:val="0"/>
          <w:numId w:val="2"/>
        </w:numPr>
        <w:spacing w:after="0"/>
      </w:pPr>
      <w:r>
        <w:t xml:space="preserve">Door de informatie over de DNA-afwijking te delen met andere artsen of onderzoekers, wordt er meer bekend over de gevolgen van een </w:t>
      </w:r>
      <w:r w:rsidR="00626B1F">
        <w:t>DNA-afwijking</w:t>
      </w:r>
      <w:r>
        <w:t xml:space="preserve">. Dit kan vooral bij zeldzame </w:t>
      </w:r>
      <w:r w:rsidR="00002775">
        <w:t>aandoeningen</w:t>
      </w:r>
      <w:r>
        <w:t xml:space="preserve"> heel belangrijk zijn. Daarom </w:t>
      </w:r>
      <w:r w:rsidR="00321A8E">
        <w:t xml:space="preserve">kunnen </w:t>
      </w:r>
      <w:r w:rsidR="0048187C">
        <w:t xml:space="preserve">ontdekkingen in het DNA </w:t>
      </w:r>
      <w:r w:rsidR="00321A8E">
        <w:t xml:space="preserve">worden </w:t>
      </w:r>
      <w:r w:rsidR="001D1B1F">
        <w:t>gedeeld met andere (</w:t>
      </w:r>
      <w:r w:rsidR="001D1B1F" w:rsidRPr="00FD57E3">
        <w:t>inter)nationale laboratoria</w:t>
      </w:r>
      <w:r w:rsidR="0048187C" w:rsidRPr="00FD57E3">
        <w:t xml:space="preserve">. </w:t>
      </w:r>
      <w:r w:rsidR="00DF08D6" w:rsidRPr="00FD57E3">
        <w:t>Dit gebeur</w:t>
      </w:r>
      <w:r w:rsidR="0048187C" w:rsidRPr="00FD57E3">
        <w:t>t</w:t>
      </w:r>
      <w:r w:rsidR="00DF08D6" w:rsidRPr="00FD57E3">
        <w:t xml:space="preserve"> </w:t>
      </w:r>
      <w:r w:rsidR="00AD2AC0" w:rsidRPr="00FD57E3">
        <w:t>zonder naam</w:t>
      </w:r>
      <w:r w:rsidR="00764416" w:rsidRPr="00FD57E3">
        <w:t>; e</w:t>
      </w:r>
      <w:r w:rsidR="00DF08D6" w:rsidRPr="00FD57E3">
        <w:t xml:space="preserve">r is niet te zien van wie </w:t>
      </w:r>
      <w:r w:rsidR="0048187C" w:rsidRPr="00FD57E3">
        <w:t>het DNA is</w:t>
      </w:r>
      <w:r w:rsidR="00DF08D6" w:rsidRPr="00FD57E3">
        <w:t xml:space="preserve">. </w:t>
      </w:r>
    </w:p>
    <w:p w14:paraId="4247EEE7" w14:textId="39373A7A" w:rsidR="009714F9" w:rsidRDefault="009714F9" w:rsidP="0053440F">
      <w:pPr>
        <w:pStyle w:val="Lijstalinea"/>
        <w:numPr>
          <w:ilvl w:val="0"/>
          <w:numId w:val="2"/>
        </w:numPr>
        <w:spacing w:after="0"/>
      </w:pPr>
      <w:r w:rsidRPr="00FD57E3">
        <w:t>U kunt</w:t>
      </w:r>
      <w:r w:rsidR="00FD57E3">
        <w:t xml:space="preserve"> (samen met uw kind)</w:t>
      </w:r>
      <w:r w:rsidRPr="00FD57E3">
        <w:t xml:space="preserve"> toestemming geven </w:t>
      </w:r>
      <w:r w:rsidR="0048187C" w:rsidRPr="00FD57E3">
        <w:t xml:space="preserve">voor het gebruik van </w:t>
      </w:r>
      <w:r w:rsidR="005645ED" w:rsidRPr="00FD57E3">
        <w:t>het</w:t>
      </w:r>
      <w:r w:rsidR="0048187C" w:rsidRPr="00FD57E3">
        <w:t xml:space="preserve"> DNA</w:t>
      </w:r>
      <w:r w:rsidR="005645ED" w:rsidRPr="00FD57E3">
        <w:t xml:space="preserve"> </w:t>
      </w:r>
      <w:r w:rsidRPr="00FD57E3">
        <w:t>voor verder wetenschappelijk</w:t>
      </w:r>
      <w:r>
        <w:t xml:space="preserve"> onderzoek</w:t>
      </w:r>
      <w:r w:rsidR="00B873AC">
        <w:t xml:space="preserve"> (zie toestemmingsformulier)</w:t>
      </w:r>
      <w:r>
        <w:t xml:space="preserve">. </w:t>
      </w:r>
    </w:p>
    <w:p w14:paraId="7F685552" w14:textId="77777777" w:rsidR="00615EFF" w:rsidRPr="00615EFF" w:rsidRDefault="00615EFF" w:rsidP="00615EFF">
      <w:pPr>
        <w:pStyle w:val="Lijstalinea"/>
        <w:spacing w:after="0"/>
        <w:ind w:left="360"/>
        <w:rPr>
          <w:b/>
        </w:rPr>
      </w:pPr>
    </w:p>
    <w:p w14:paraId="2A145E94" w14:textId="085495F4" w:rsidR="00340659" w:rsidRPr="007C347B" w:rsidRDefault="007C347B" w:rsidP="00B95549">
      <w:pPr>
        <w:spacing w:after="0"/>
        <w:rPr>
          <w:b/>
        </w:rPr>
      </w:pPr>
      <w:r w:rsidRPr="007C347B">
        <w:rPr>
          <w:b/>
        </w:rPr>
        <w:t>Vragen</w:t>
      </w:r>
      <w:r w:rsidR="0008161C">
        <w:rPr>
          <w:b/>
        </w:rPr>
        <w:t>?</w:t>
      </w:r>
    </w:p>
    <w:p w14:paraId="03601059" w14:textId="043ABEA6" w:rsidR="007C347B" w:rsidRDefault="007C347B" w:rsidP="00B95549">
      <w:pPr>
        <w:spacing w:after="0"/>
      </w:pPr>
      <w:r>
        <w:t xml:space="preserve">Heeft u na het lezen van deze informatie nog </w:t>
      </w:r>
      <w:r w:rsidRPr="00FD57E3">
        <w:t xml:space="preserve">vragen </w:t>
      </w:r>
      <w:r w:rsidR="0053440F" w:rsidRPr="00FD57E3">
        <w:t xml:space="preserve">of wilt u </w:t>
      </w:r>
      <w:r w:rsidR="00FD57E3">
        <w:t>de</w:t>
      </w:r>
      <w:r w:rsidR="0053440F" w:rsidRPr="00FD57E3">
        <w:t xml:space="preserve"> toestemming</w:t>
      </w:r>
      <w:r w:rsidR="0053440F">
        <w:t xml:space="preserve"> veranderen</w:t>
      </w:r>
      <w:r w:rsidR="00BB57E9">
        <w:t>?</w:t>
      </w:r>
      <w:r w:rsidR="0053440F">
        <w:t xml:space="preserve"> </w:t>
      </w:r>
      <w:r w:rsidR="00BB57E9">
        <w:t xml:space="preserve">Neem </w:t>
      </w:r>
      <w:r>
        <w:t xml:space="preserve">dan </w:t>
      </w:r>
      <w:r w:rsidR="007D6D3E">
        <w:t xml:space="preserve">contact op met </w:t>
      </w:r>
      <w:r w:rsidR="00DB72B6">
        <w:t>de</w:t>
      </w:r>
      <w:r w:rsidR="007D6D3E">
        <w:t xml:space="preserve"> arts van </w:t>
      </w:r>
      <w:r w:rsidR="007D6D3E" w:rsidRPr="00B873AC">
        <w:t xml:space="preserve">de afdeling </w:t>
      </w:r>
      <w:r w:rsidRPr="00B873AC">
        <w:t xml:space="preserve">Klinische Genetica van het </w:t>
      </w:r>
      <w:r w:rsidR="00E11304">
        <w:t>[</w:t>
      </w:r>
      <w:r w:rsidR="00E11304" w:rsidRPr="00E11304">
        <w:rPr>
          <w:highlight w:val="yellow"/>
        </w:rPr>
        <w:t>naam ziekenhuis</w:t>
      </w:r>
      <w:r w:rsidR="00E11304">
        <w:t>]</w:t>
      </w:r>
      <w:r w:rsidR="007D6D3E" w:rsidRPr="00B873AC">
        <w:t xml:space="preserve"> via</w:t>
      </w:r>
      <w:r w:rsidR="00E11304">
        <w:t xml:space="preserve"> [</w:t>
      </w:r>
      <w:r w:rsidRPr="003C29E2">
        <w:rPr>
          <w:highlight w:val="yellow"/>
        </w:rPr>
        <w:t>tel / emailadres</w:t>
      </w:r>
      <w:r w:rsidR="00E11304">
        <w:t>]</w:t>
      </w:r>
      <w:r w:rsidR="00983F74" w:rsidRPr="00B873AC">
        <w:t>. Voor meer i</w:t>
      </w:r>
      <w:r w:rsidR="00E11304">
        <w:t>nformatie over de afdeling zie [</w:t>
      </w:r>
      <w:r w:rsidR="00983F74" w:rsidRPr="00E11304">
        <w:rPr>
          <w:highlight w:val="yellow"/>
        </w:rPr>
        <w:t>website</w:t>
      </w:r>
      <w:r w:rsidR="00E11304" w:rsidRPr="00E11304">
        <w:rPr>
          <w:highlight w:val="yellow"/>
        </w:rPr>
        <w:t xml:space="preserve"> ziekenhuis</w:t>
      </w:r>
      <w:r w:rsidR="00E11304">
        <w:t>]</w:t>
      </w:r>
      <w:r w:rsidR="00B873AC">
        <w:t>.</w:t>
      </w:r>
    </w:p>
    <w:p w14:paraId="54AD8A76" w14:textId="7C9D303A" w:rsidR="00ED03A4" w:rsidRDefault="00ED03A4">
      <w:pPr>
        <w:spacing w:after="0"/>
      </w:pPr>
    </w:p>
    <w:p w14:paraId="53EEF0A5" w14:textId="280C2354" w:rsidR="00ED03A4" w:rsidRDefault="00ED03A4">
      <w:pPr>
        <w:spacing w:after="0"/>
      </w:pPr>
    </w:p>
    <w:sectPr w:rsidR="00ED03A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8AAD" w14:textId="77777777" w:rsidR="005266E4" w:rsidRDefault="005266E4" w:rsidP="00615EFF">
      <w:pPr>
        <w:spacing w:after="0" w:line="240" w:lineRule="auto"/>
      </w:pPr>
      <w:r>
        <w:separator/>
      </w:r>
    </w:p>
  </w:endnote>
  <w:endnote w:type="continuationSeparator" w:id="0">
    <w:p w14:paraId="34545A67" w14:textId="77777777" w:rsidR="005266E4" w:rsidRDefault="005266E4" w:rsidP="0061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GCaspariT">
    <w:altName w:val="AZG Caspari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651930"/>
      <w:docPartObj>
        <w:docPartGallery w:val="Page Numbers (Bottom of Page)"/>
        <w:docPartUnique/>
      </w:docPartObj>
    </w:sdtPr>
    <w:sdtEndPr/>
    <w:sdtContent>
      <w:p w14:paraId="51D1718C" w14:textId="648A4EC0" w:rsidR="00B24120" w:rsidRDefault="00B2412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DB">
          <w:rPr>
            <w:noProof/>
          </w:rPr>
          <w:t>3</w:t>
        </w:r>
        <w:r>
          <w:fldChar w:fldCharType="end"/>
        </w:r>
      </w:p>
    </w:sdtContent>
  </w:sdt>
  <w:p w14:paraId="4D0E64FA" w14:textId="77777777" w:rsidR="00B24120" w:rsidRDefault="00B241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67DC" w14:textId="77777777" w:rsidR="005266E4" w:rsidRDefault="005266E4" w:rsidP="00615EFF">
      <w:pPr>
        <w:spacing w:after="0" w:line="240" w:lineRule="auto"/>
      </w:pPr>
      <w:r>
        <w:separator/>
      </w:r>
    </w:p>
  </w:footnote>
  <w:footnote w:type="continuationSeparator" w:id="0">
    <w:p w14:paraId="7ED3CF27" w14:textId="77777777" w:rsidR="005266E4" w:rsidRDefault="005266E4" w:rsidP="0061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43F"/>
    <w:multiLevelType w:val="hybridMultilevel"/>
    <w:tmpl w:val="62B667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3C5"/>
    <w:multiLevelType w:val="hybridMultilevel"/>
    <w:tmpl w:val="D94E458E"/>
    <w:lvl w:ilvl="0" w:tplc="702CB12E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DD1"/>
    <w:multiLevelType w:val="hybridMultilevel"/>
    <w:tmpl w:val="86E6AF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0122A"/>
    <w:multiLevelType w:val="hybridMultilevel"/>
    <w:tmpl w:val="EB8C0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30E1C"/>
    <w:multiLevelType w:val="hybridMultilevel"/>
    <w:tmpl w:val="90F8E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B155C"/>
    <w:multiLevelType w:val="hybridMultilevel"/>
    <w:tmpl w:val="23F277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7532F"/>
    <w:multiLevelType w:val="hybridMultilevel"/>
    <w:tmpl w:val="D8D85F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D6663"/>
    <w:multiLevelType w:val="hybridMultilevel"/>
    <w:tmpl w:val="43E052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22"/>
    <w:rsid w:val="00002775"/>
    <w:rsid w:val="000572CC"/>
    <w:rsid w:val="00076965"/>
    <w:rsid w:val="0008161C"/>
    <w:rsid w:val="000E69FD"/>
    <w:rsid w:val="000F67E3"/>
    <w:rsid w:val="0010479C"/>
    <w:rsid w:val="001213B6"/>
    <w:rsid w:val="00127EF1"/>
    <w:rsid w:val="00184F1B"/>
    <w:rsid w:val="001A2EB0"/>
    <w:rsid w:val="001B7AC9"/>
    <w:rsid w:val="001D1B1F"/>
    <w:rsid w:val="001D5AAC"/>
    <w:rsid w:val="001D6C29"/>
    <w:rsid w:val="001E1562"/>
    <w:rsid w:val="00206703"/>
    <w:rsid w:val="002258E5"/>
    <w:rsid w:val="00255B0F"/>
    <w:rsid w:val="00271613"/>
    <w:rsid w:val="0027509A"/>
    <w:rsid w:val="00286763"/>
    <w:rsid w:val="002874D4"/>
    <w:rsid w:val="002A7415"/>
    <w:rsid w:val="002C60E9"/>
    <w:rsid w:val="002F096D"/>
    <w:rsid w:val="002F25C5"/>
    <w:rsid w:val="00305D67"/>
    <w:rsid w:val="00321A8E"/>
    <w:rsid w:val="00340659"/>
    <w:rsid w:val="003424AE"/>
    <w:rsid w:val="00354EF4"/>
    <w:rsid w:val="00361F4D"/>
    <w:rsid w:val="003B1179"/>
    <w:rsid w:val="003C0AF9"/>
    <w:rsid w:val="003C29E2"/>
    <w:rsid w:val="003E7100"/>
    <w:rsid w:val="003F6A3A"/>
    <w:rsid w:val="00425470"/>
    <w:rsid w:val="00432465"/>
    <w:rsid w:val="00434F72"/>
    <w:rsid w:val="00453A8D"/>
    <w:rsid w:val="00477DBA"/>
    <w:rsid w:val="00481840"/>
    <w:rsid w:val="0048187C"/>
    <w:rsid w:val="004A01DC"/>
    <w:rsid w:val="004A32AE"/>
    <w:rsid w:val="004A3A36"/>
    <w:rsid w:val="004F63E3"/>
    <w:rsid w:val="004F7540"/>
    <w:rsid w:val="004F7F4D"/>
    <w:rsid w:val="005000B3"/>
    <w:rsid w:val="00502326"/>
    <w:rsid w:val="00523D5E"/>
    <w:rsid w:val="00524682"/>
    <w:rsid w:val="005266E4"/>
    <w:rsid w:val="0053440F"/>
    <w:rsid w:val="005645ED"/>
    <w:rsid w:val="00593A36"/>
    <w:rsid w:val="005D69D7"/>
    <w:rsid w:val="005E560F"/>
    <w:rsid w:val="005F3BD2"/>
    <w:rsid w:val="00615EFF"/>
    <w:rsid w:val="00626B1F"/>
    <w:rsid w:val="006363CF"/>
    <w:rsid w:val="0066680F"/>
    <w:rsid w:val="00671524"/>
    <w:rsid w:val="0069454B"/>
    <w:rsid w:val="006C5F03"/>
    <w:rsid w:val="006D637B"/>
    <w:rsid w:val="006E2CB8"/>
    <w:rsid w:val="006F4CEE"/>
    <w:rsid w:val="0073581A"/>
    <w:rsid w:val="007372C7"/>
    <w:rsid w:val="0076393D"/>
    <w:rsid w:val="00764416"/>
    <w:rsid w:val="007765E8"/>
    <w:rsid w:val="007843EA"/>
    <w:rsid w:val="007854AC"/>
    <w:rsid w:val="007A0570"/>
    <w:rsid w:val="007B0BC4"/>
    <w:rsid w:val="007C347B"/>
    <w:rsid w:val="007C5C75"/>
    <w:rsid w:val="007D6D3E"/>
    <w:rsid w:val="007E420D"/>
    <w:rsid w:val="008201E3"/>
    <w:rsid w:val="00832818"/>
    <w:rsid w:val="008344EA"/>
    <w:rsid w:val="00846D5A"/>
    <w:rsid w:val="00853522"/>
    <w:rsid w:val="008744C2"/>
    <w:rsid w:val="0089410E"/>
    <w:rsid w:val="008A6A70"/>
    <w:rsid w:val="008E27F2"/>
    <w:rsid w:val="00914B95"/>
    <w:rsid w:val="00933F57"/>
    <w:rsid w:val="009714F9"/>
    <w:rsid w:val="00981499"/>
    <w:rsid w:val="00983F74"/>
    <w:rsid w:val="009944B7"/>
    <w:rsid w:val="009A699F"/>
    <w:rsid w:val="009B504D"/>
    <w:rsid w:val="009D6BBB"/>
    <w:rsid w:val="00A064A2"/>
    <w:rsid w:val="00A1013C"/>
    <w:rsid w:val="00A37384"/>
    <w:rsid w:val="00A419F7"/>
    <w:rsid w:val="00A500AD"/>
    <w:rsid w:val="00A84409"/>
    <w:rsid w:val="00AA6230"/>
    <w:rsid w:val="00AD2AC0"/>
    <w:rsid w:val="00AE53F1"/>
    <w:rsid w:val="00AF7F82"/>
    <w:rsid w:val="00B0670C"/>
    <w:rsid w:val="00B2234F"/>
    <w:rsid w:val="00B24120"/>
    <w:rsid w:val="00B428FB"/>
    <w:rsid w:val="00B56E94"/>
    <w:rsid w:val="00B658D7"/>
    <w:rsid w:val="00B662FB"/>
    <w:rsid w:val="00B709D9"/>
    <w:rsid w:val="00B873AC"/>
    <w:rsid w:val="00B90CB8"/>
    <w:rsid w:val="00B918C8"/>
    <w:rsid w:val="00B95549"/>
    <w:rsid w:val="00BB57E9"/>
    <w:rsid w:val="00BC4D72"/>
    <w:rsid w:val="00BE3A2F"/>
    <w:rsid w:val="00BE57C6"/>
    <w:rsid w:val="00BF718D"/>
    <w:rsid w:val="00C14FBF"/>
    <w:rsid w:val="00C27267"/>
    <w:rsid w:val="00C43428"/>
    <w:rsid w:val="00C54DCA"/>
    <w:rsid w:val="00C60C04"/>
    <w:rsid w:val="00C91205"/>
    <w:rsid w:val="00CA3790"/>
    <w:rsid w:val="00CB6F57"/>
    <w:rsid w:val="00CF77FE"/>
    <w:rsid w:val="00D378B2"/>
    <w:rsid w:val="00D50FD4"/>
    <w:rsid w:val="00D65BA7"/>
    <w:rsid w:val="00D7250D"/>
    <w:rsid w:val="00D87859"/>
    <w:rsid w:val="00D928FF"/>
    <w:rsid w:val="00DA203D"/>
    <w:rsid w:val="00DA50EF"/>
    <w:rsid w:val="00DB72B6"/>
    <w:rsid w:val="00DF08D6"/>
    <w:rsid w:val="00DF2C12"/>
    <w:rsid w:val="00E05422"/>
    <w:rsid w:val="00E10C2E"/>
    <w:rsid w:val="00E11304"/>
    <w:rsid w:val="00E27D11"/>
    <w:rsid w:val="00E32A3D"/>
    <w:rsid w:val="00E34DB5"/>
    <w:rsid w:val="00E5586B"/>
    <w:rsid w:val="00E7631F"/>
    <w:rsid w:val="00EB0301"/>
    <w:rsid w:val="00EB5983"/>
    <w:rsid w:val="00EB7222"/>
    <w:rsid w:val="00EC4EC9"/>
    <w:rsid w:val="00ED03A4"/>
    <w:rsid w:val="00ED05DB"/>
    <w:rsid w:val="00EF7F09"/>
    <w:rsid w:val="00F02563"/>
    <w:rsid w:val="00F1261B"/>
    <w:rsid w:val="00F16587"/>
    <w:rsid w:val="00F24024"/>
    <w:rsid w:val="00F377BE"/>
    <w:rsid w:val="00F56C73"/>
    <w:rsid w:val="00F639D8"/>
    <w:rsid w:val="00F6737F"/>
    <w:rsid w:val="00F842DE"/>
    <w:rsid w:val="00FB63BA"/>
    <w:rsid w:val="00FC6586"/>
    <w:rsid w:val="00FD216D"/>
    <w:rsid w:val="00FD48A3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E25"/>
  <w15:docId w15:val="{E5621F33-8D63-40CD-BF53-1D8C4DB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0659"/>
    <w:pPr>
      <w:autoSpaceDE w:val="0"/>
      <w:autoSpaceDN w:val="0"/>
      <w:adjustRightInd w:val="0"/>
      <w:spacing w:after="0" w:line="240" w:lineRule="auto"/>
    </w:pPr>
    <w:rPr>
      <w:rFonts w:ascii="AZGCaspariT" w:hAnsi="AZGCaspariT" w:cs="AZGCaspariT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C0AF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58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58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58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8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8D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8D7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3440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3440F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E27D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EFF"/>
  </w:style>
  <w:style w:type="paragraph" w:styleId="Voettekst">
    <w:name w:val="footer"/>
    <w:basedOn w:val="Standaard"/>
    <w:link w:val="VoettekstChar"/>
    <w:uiPriority w:val="99"/>
    <w:unhideWhenUsed/>
    <w:rsid w:val="0061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EFF"/>
  </w:style>
  <w:style w:type="paragraph" w:styleId="Revisie">
    <w:name w:val="Revision"/>
    <w:hidden/>
    <w:uiPriority w:val="99"/>
    <w:semiHidden/>
    <w:rsid w:val="00E0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felijkheid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felijkhei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uder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dsam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ekteonbeken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FADB-D78F-4431-B5A7-0B1A2E46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Erfocentrum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Stemkens</dc:creator>
  <cp:lastModifiedBy>Anouk van Velzen - Hagelaar</cp:lastModifiedBy>
  <cp:revision>2</cp:revision>
  <dcterms:created xsi:type="dcterms:W3CDTF">2019-08-29T14:48:00Z</dcterms:created>
  <dcterms:modified xsi:type="dcterms:W3CDTF">2019-08-29T14:48:00Z</dcterms:modified>
</cp:coreProperties>
</file>